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2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1417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**学院202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年大学生寒假“返家乡”社会实践活动信息汇总表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实践地点 （市、县、区）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简要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内容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教师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指导教师所在单位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指导教师联系方式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学生负责人所属学院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团队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实践起止时间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XX学院赴XX地点调研（参观、学习）XX主题实践队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41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1、“简要内容”如：理论宣讲、实地调研、参观企业、服务社会建设、就业调研、访谈校友、政策宣讲、社会调查、科技支农、教育帮扶、文化宣传、医疗卫生、生态环保、法律援助等。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2、如社会实践为个人参与则无需填写团队名称。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6B512B10"/>
    <w:rsid w:val="00446676"/>
    <w:rsid w:val="00B12344"/>
    <w:rsid w:val="00C537B4"/>
    <w:rsid w:val="0C3A5854"/>
    <w:rsid w:val="20907B0C"/>
    <w:rsid w:val="62B20684"/>
    <w:rsid w:val="6B512B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2021-12-23T08:44:00Z</dcterms:created>
  <dc:creator>条汽汽弹起了心爱的土琵琶</dc:creator>
  <cp:lastModifiedBy>仰望辉煌</cp:lastModifiedBy>
  <dcterms:modified xsi:type="dcterms:W3CDTF">2024-01-24T02:51:37Z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790F2F5A9B964A58A7ADC575A3C18733</vt:lpwstr>
  </property>
</Properties>
</file>