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C00F3A">
        <w:rPr>
          <w:rFonts w:ascii="仿宋_GB2312" w:hint="eastAsia"/>
          <w:color w:val="000000"/>
          <w:sz w:val="32"/>
          <w:szCs w:val="32"/>
          <w:u w:val="none"/>
        </w:rPr>
        <w:t>4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C00F3A">
        <w:rPr>
          <w:rFonts w:ascii="仿宋_GB2312" w:hint="eastAsia"/>
          <w:color w:val="000000"/>
          <w:sz w:val="32"/>
          <w:szCs w:val="32"/>
          <w:u w:val="none"/>
        </w:rPr>
        <w:t>63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2021</w:t>
      </w:r>
      <w:r>
        <w:rPr>
          <w:rFonts w:ascii="方正仿宋_GBK" w:eastAsia="方正仿宋_GBK" w:hint="eastAsia"/>
          <w:sz w:val="32"/>
          <w:szCs w:val="32"/>
          <w:u w:val="none"/>
        </w:rPr>
        <w:t>年1月</w:t>
      </w:r>
      <w:r w:rsidR="00C00F3A">
        <w:rPr>
          <w:rFonts w:ascii="方正仿宋_GBK" w:eastAsia="方正仿宋_GBK" w:hint="eastAsia"/>
          <w:sz w:val="32"/>
          <w:szCs w:val="32"/>
          <w:u w:val="none"/>
        </w:rPr>
        <w:t>21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2C67F5">
        <w:rPr>
          <w:rFonts w:ascii="方正仿宋_GBK" w:eastAsia="方正仿宋_GBK" w:hint="eastAsia"/>
          <w:sz w:val="32"/>
          <w:szCs w:val="32"/>
        </w:rPr>
        <w:t>1</w:t>
      </w:r>
      <w:r w:rsidR="00597784">
        <w:rPr>
          <w:rFonts w:ascii="方正仿宋_GBK" w:eastAsia="方正仿宋_GBK" w:hint="eastAsia"/>
          <w:sz w:val="32"/>
          <w:szCs w:val="32"/>
        </w:rPr>
        <w:t>月</w:t>
      </w:r>
      <w:r w:rsidR="00C00F3A">
        <w:rPr>
          <w:rFonts w:ascii="方正仿宋_GBK" w:eastAsia="方正仿宋_GBK" w:hint="eastAsia"/>
          <w:sz w:val="32"/>
          <w:szCs w:val="32"/>
        </w:rPr>
        <w:t>21</w:t>
      </w:r>
      <w:r w:rsidR="00597784">
        <w:rPr>
          <w:rFonts w:ascii="方正仿宋_GBK" w:eastAsia="方正仿宋_GBK" w:hint="eastAsia"/>
          <w:sz w:val="32"/>
          <w:szCs w:val="32"/>
        </w:rPr>
        <w:t>日上午，</w:t>
      </w:r>
      <w:r w:rsidR="00C00F3A">
        <w:rPr>
          <w:rFonts w:ascii="方正仿宋_GBK" w:eastAsia="方正仿宋_GBK" w:hint="eastAsia"/>
          <w:sz w:val="32"/>
          <w:szCs w:val="32"/>
        </w:rPr>
        <w:t>院长罗发海</w:t>
      </w:r>
      <w:r w:rsidR="00597784">
        <w:rPr>
          <w:rFonts w:ascii="方正仿宋_GBK" w:eastAsia="方正仿宋_GBK" w:hint="eastAsia"/>
          <w:sz w:val="32"/>
          <w:szCs w:val="32"/>
        </w:rPr>
        <w:t>在</w:t>
      </w:r>
      <w:proofErr w:type="gramStart"/>
      <w:r w:rsidR="00597784"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 w:rsidR="00597784">
        <w:rPr>
          <w:rFonts w:ascii="方正仿宋_GBK" w:eastAsia="方正仿宋_GBK" w:hint="eastAsia"/>
          <w:sz w:val="32"/>
          <w:szCs w:val="32"/>
        </w:rPr>
        <w:t>会议室主持召开党政联席会。</w:t>
      </w:r>
      <w:r w:rsidR="00C00F3A">
        <w:rPr>
          <w:rFonts w:ascii="方正仿宋_GBK" w:eastAsia="方正仿宋_GBK" w:hint="eastAsia"/>
          <w:sz w:val="32"/>
          <w:szCs w:val="32"/>
        </w:rPr>
        <w:t>柳洪琼</w:t>
      </w:r>
      <w:r w:rsidR="00597784">
        <w:rPr>
          <w:rFonts w:ascii="方正仿宋_GBK" w:eastAsia="方正仿宋_GBK" w:hint="eastAsia"/>
          <w:sz w:val="32"/>
          <w:szCs w:val="32"/>
        </w:rPr>
        <w:t>、黄春芳、陶有田出席会议</w:t>
      </w:r>
      <w:r w:rsidR="00C00F3A">
        <w:rPr>
          <w:rFonts w:ascii="方正仿宋_GBK" w:eastAsia="方正仿宋_GBK" w:hint="eastAsia"/>
          <w:sz w:val="32"/>
          <w:szCs w:val="32"/>
        </w:rPr>
        <w:t>，金晶列席会议</w:t>
      </w:r>
      <w:r w:rsidR="00597784">
        <w:rPr>
          <w:rFonts w:ascii="方正仿宋_GBK" w:eastAsia="方正仿宋_GBK" w:hint="eastAsia"/>
          <w:sz w:val="32"/>
          <w:szCs w:val="32"/>
        </w:rPr>
        <w:t>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C00F3A">
        <w:rPr>
          <w:rFonts w:ascii="方正仿宋_GBK" w:eastAsia="方正仿宋_GBK" w:hint="eastAsia"/>
          <w:sz w:val="32"/>
          <w:szCs w:val="32"/>
        </w:rPr>
        <w:t>2020年度考核工作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</w:t>
      </w:r>
      <w:r w:rsidR="00C00F3A">
        <w:rPr>
          <w:rFonts w:ascii="方正仿宋_GBK" w:eastAsia="方正仿宋_GBK" w:hint="eastAsia"/>
          <w:sz w:val="32"/>
          <w:szCs w:val="32"/>
        </w:rPr>
        <w:t>通过甘泉、左劲中、朱礼龙、吴克平、赵</w:t>
      </w:r>
      <w:r w:rsidR="006334B0">
        <w:rPr>
          <w:rFonts w:ascii="方正仿宋_GBK" w:eastAsia="方正仿宋_GBK" w:hint="eastAsia"/>
          <w:sz w:val="32"/>
          <w:szCs w:val="32"/>
        </w:rPr>
        <w:t>祺、余雷年度考核优秀</w:t>
      </w:r>
      <w:r>
        <w:rPr>
          <w:rFonts w:ascii="方正仿宋_GBK" w:eastAsia="方正仿宋_GBK" w:hint="eastAsia"/>
          <w:sz w:val="32"/>
          <w:szCs w:val="32"/>
        </w:rPr>
        <w:t>。</w:t>
      </w:r>
      <w:r w:rsidR="006334B0">
        <w:rPr>
          <w:rFonts w:ascii="方正仿宋_GBK" w:eastAsia="方正仿宋_GBK" w:hint="eastAsia"/>
          <w:sz w:val="32"/>
          <w:szCs w:val="32"/>
        </w:rPr>
        <w:t>方淑苗等18位教师师德考核优秀。</w:t>
      </w:r>
      <w:bookmarkStart w:id="0" w:name="_GoBack"/>
      <w:bookmarkEnd w:id="0"/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321E7" w:rsidRDefault="006321E7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 2021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C00F3A">
        <w:rPr>
          <w:rFonts w:ascii="方正仿宋_GBK" w:eastAsia="方正仿宋_GBK" w:hint="eastAsia"/>
          <w:sz w:val="32"/>
          <w:szCs w:val="32"/>
          <w:u w:val="none"/>
        </w:rPr>
        <w:t>21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2C67F5"/>
    <w:rsid w:val="002D4F0D"/>
    <w:rsid w:val="002D5949"/>
    <w:rsid w:val="002F4881"/>
    <w:rsid w:val="004460E5"/>
    <w:rsid w:val="00597784"/>
    <w:rsid w:val="006321E7"/>
    <w:rsid w:val="006334B0"/>
    <w:rsid w:val="00647F74"/>
    <w:rsid w:val="0068418D"/>
    <w:rsid w:val="0094388D"/>
    <w:rsid w:val="009533A9"/>
    <w:rsid w:val="009B626D"/>
    <w:rsid w:val="009C2787"/>
    <w:rsid w:val="00C00F3A"/>
    <w:rsid w:val="00C9140B"/>
    <w:rsid w:val="00CA6C55"/>
    <w:rsid w:val="00CE7315"/>
    <w:rsid w:val="00D31457"/>
    <w:rsid w:val="00E32F79"/>
    <w:rsid w:val="00EB582B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26</cp:revision>
  <dcterms:created xsi:type="dcterms:W3CDTF">2019-04-16T02:54:00Z</dcterms:created>
  <dcterms:modified xsi:type="dcterms:W3CDTF">2022-06-14T08:33:00Z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